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38" w:rsidRDefault="006E1D38" w:rsidP="006E1D38">
      <w:r>
        <w:t>A.3.2 ESTADO DE ACTIVIDADES</w:t>
      </w:r>
    </w:p>
    <w:p w:rsidR="006E1D38" w:rsidRDefault="006E1D38" w:rsidP="006E1D38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EC62135" wp14:editId="31F4B85C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5239385" cy="672528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EA8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672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6E1D38" w:rsidRPr="00714A01" w:rsidRDefault="006E1D38" w:rsidP="006E1D38"/>
    <w:p w:rsidR="00A35E45" w:rsidRDefault="00A35E45">
      <w:bookmarkStart w:id="0" w:name="_GoBack"/>
      <w:bookmarkEnd w:id="0"/>
    </w:p>
    <w:sectPr w:rsidR="00A35E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38"/>
    <w:rsid w:val="006E1D38"/>
    <w:rsid w:val="00A3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2017-08-24T23:11:00Z</dcterms:created>
  <dcterms:modified xsi:type="dcterms:W3CDTF">2017-08-24T23:12:00Z</dcterms:modified>
</cp:coreProperties>
</file>